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28" w:rsidRDefault="00CA5E28">
      <w:pPr>
        <w:rPr>
          <w:rFonts w:ascii="Calibri" w:hAnsi="Calibri" w:cs="Arial"/>
          <w:sz w:val="22"/>
          <w:szCs w:val="22"/>
        </w:rPr>
      </w:pPr>
    </w:p>
    <w:p w:rsidR="005A30D7" w:rsidRDefault="005A30D7" w:rsidP="00E45337">
      <w:pPr>
        <w:ind w:right="-2"/>
        <w:rPr>
          <w:rFonts w:ascii="Calibri" w:hAnsi="Calibri" w:cs="Arial"/>
          <w:sz w:val="22"/>
          <w:szCs w:val="22"/>
        </w:rPr>
      </w:pPr>
    </w:p>
    <w:p w:rsidR="005A30D7" w:rsidRPr="00B227B3" w:rsidRDefault="00B227B3" w:rsidP="00B227B3">
      <w:pPr>
        <w:ind w:right="-2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E45337">
        <w:rPr>
          <w:rFonts w:ascii="Calibri" w:hAnsi="Calibri" w:cs="Arial"/>
          <w:sz w:val="22"/>
          <w:szCs w:val="22"/>
        </w:rPr>
        <w:t xml:space="preserve">euerbach, den </w:t>
      </w:r>
      <w:r w:rsidR="00E45337">
        <w:rPr>
          <w:rFonts w:ascii="Calibri" w:hAnsi="Calibri" w:cs="Arial"/>
          <w:sz w:val="22"/>
          <w:szCs w:val="22"/>
        </w:rPr>
        <w:fldChar w:fldCharType="begin"/>
      </w:r>
      <w:r w:rsidR="00E45337">
        <w:rPr>
          <w:rFonts w:ascii="Calibri" w:hAnsi="Calibri" w:cs="Arial"/>
          <w:sz w:val="22"/>
          <w:szCs w:val="22"/>
        </w:rPr>
        <w:instrText xml:space="preserve"> TIME \@ "dd.MM.yyyy" </w:instrText>
      </w:r>
      <w:r w:rsidR="00E45337">
        <w:rPr>
          <w:rFonts w:ascii="Calibri" w:hAnsi="Calibri" w:cs="Arial"/>
          <w:sz w:val="22"/>
          <w:szCs w:val="22"/>
        </w:rPr>
        <w:fldChar w:fldCharType="separate"/>
      </w:r>
      <w:r w:rsidR="00D3278B">
        <w:rPr>
          <w:rFonts w:ascii="Calibri" w:hAnsi="Calibri" w:cs="Arial"/>
          <w:noProof/>
          <w:sz w:val="22"/>
          <w:szCs w:val="22"/>
        </w:rPr>
        <w:t>12.11.2019</w:t>
      </w:r>
      <w:r w:rsidR="00E45337">
        <w:rPr>
          <w:rFonts w:ascii="Calibri" w:hAnsi="Calibri" w:cs="Arial"/>
          <w:sz w:val="22"/>
          <w:szCs w:val="22"/>
        </w:rPr>
        <w:fldChar w:fldCharType="end"/>
      </w:r>
    </w:p>
    <w:p w:rsidR="005A30D7" w:rsidRDefault="005A30D7" w:rsidP="00E45337">
      <w:pPr>
        <w:spacing w:line="360" w:lineRule="auto"/>
        <w:ind w:right="-2"/>
        <w:rPr>
          <w:rFonts w:ascii="Calibri" w:hAnsi="Calibri" w:cs="Arial"/>
          <w:sz w:val="22"/>
          <w:szCs w:val="22"/>
        </w:rPr>
      </w:pPr>
    </w:p>
    <w:p w:rsidR="00B227B3" w:rsidRPr="00B227B3" w:rsidRDefault="00B227B3" w:rsidP="00B227B3">
      <w:pPr>
        <w:suppressAutoHyphens w:val="0"/>
        <w:autoSpaceDE w:val="0"/>
        <w:adjustRightInd w:val="0"/>
        <w:jc w:val="center"/>
        <w:textAlignment w:val="auto"/>
        <w:rPr>
          <w:rFonts w:ascii="Calibri" w:eastAsiaTheme="minorHAnsi" w:hAnsi="Calibri" w:cs="Calibri"/>
          <w:color w:val="000000"/>
          <w:kern w:val="0"/>
          <w:sz w:val="32"/>
          <w:szCs w:val="32"/>
          <w:lang w:eastAsia="en-US"/>
        </w:rPr>
      </w:pPr>
      <w:r w:rsidRPr="00B227B3">
        <w:rPr>
          <w:rFonts w:ascii="Calibri" w:eastAsiaTheme="minorHAnsi" w:hAnsi="Calibri" w:cs="Calibri"/>
          <w:b/>
          <w:bCs/>
          <w:color w:val="000000"/>
          <w:kern w:val="0"/>
          <w:sz w:val="32"/>
          <w:szCs w:val="32"/>
          <w:lang w:eastAsia="en-US"/>
        </w:rPr>
        <w:t>Über das Rauchen: Mythen, Lügen und die Wirklichkeit</w:t>
      </w:r>
    </w:p>
    <w:p w:rsidR="00B227B3" w:rsidRPr="00B227B3" w:rsidRDefault="00B227B3" w:rsidP="00B227B3">
      <w:pPr>
        <w:suppressAutoHyphens w:val="0"/>
        <w:autoSpaceDE w:val="0"/>
        <w:adjustRightInd w:val="0"/>
        <w:jc w:val="center"/>
        <w:textAlignment w:val="auto"/>
        <w:rPr>
          <w:rFonts w:ascii="Calibri" w:eastAsiaTheme="minorHAnsi" w:hAnsi="Calibri" w:cs="Calibri"/>
          <w:b/>
          <w:color w:val="000000"/>
          <w:kern w:val="0"/>
          <w:szCs w:val="24"/>
          <w:lang w:eastAsia="en-US"/>
        </w:rPr>
      </w:pPr>
      <w:r w:rsidRPr="00B227B3">
        <w:rPr>
          <w:rFonts w:ascii="Calibri" w:eastAsiaTheme="minorHAnsi" w:hAnsi="Calibri" w:cs="Calibri"/>
          <w:b/>
          <w:color w:val="000000"/>
          <w:kern w:val="0"/>
          <w:szCs w:val="24"/>
          <w:lang w:eastAsia="en-US"/>
        </w:rPr>
        <w:t>Vortrag von Dr. med. Alexander Rupp am 21.11.2019 in der Festhalle Feuerbach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b/>
          <w:color w:val="000000"/>
          <w:kern w:val="0"/>
          <w:szCs w:val="24"/>
          <w:lang w:eastAsia="en-US"/>
        </w:rPr>
      </w:pP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Sehr geehrte Damen und Herren,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l</w:t>
      </w: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iebe Eltern, liebe Schülerinnen und Schüler des NGL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!</w:t>
      </w: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br/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Rauchen ist weiterhin sehr verbreitet in der Bevölkerung. So rauchen rund 30 % der Erwachsenen zwischen 20 und 50 Jahren und rund 12 % der Jugendlichen im Alter von 14 bis 17 Jahren. Bei Jugendlichen und jungen Erwachsenen erfreuen sich insbesondere „neuere“ Konsumformen wie Shisha-Rauchen, E-Zigaretten oder </w:t>
      </w:r>
      <w:proofErr w:type="spellStart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Heat</w:t>
      </w:r>
      <w:proofErr w:type="spellEnd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-not-</w:t>
      </w:r>
      <w:proofErr w:type="spellStart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burn</w:t>
      </w:r>
      <w:proofErr w:type="spellEnd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-Produkte einer wachsenden Beliebtheit. 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Während die Tabakindustrie mit ihrer Werbestrategie ein durchweg positives Image des Rauchens vermittelt - junge, gesunde Menschen, die Spaß haben, Sport machen, viel Natur, Energie, Willensstärke, Entschlusskraft - sieht die Realität von langjährigen Rauchern dagegen anders aus: Husten, Luftnot, eingeschränkte Leistung, Abhängigkeit, Erkrankungen und vorzeitiges Sterben. </w:t>
      </w: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Es ranken sich viele Mythen um das Rauchen, insbesondere auch zu Shisha, E-Zigaretten und </w:t>
      </w:r>
      <w:proofErr w:type="spellStart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Heat</w:t>
      </w:r>
      <w:proofErr w:type="spellEnd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-not-</w:t>
      </w:r>
      <w:proofErr w:type="spellStart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burn</w:t>
      </w:r>
      <w:proofErr w:type="spellEnd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-Produkten. Was ist Mythos, was ist Lüge, was ist Wahrheit? 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Diesen Fragen geht Dr. med. Alexander Rupp, Lungenfacharzt und Suchtmediziner in Stuttgart, in seinem Vortrag nach. Er berichtet aus seiner täglichen Erfahrung als Lungenarzt und als </w:t>
      </w:r>
      <w:proofErr w:type="spellStart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Tabakentwöhner</w:t>
      </w:r>
      <w:proofErr w:type="spellEnd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. Fundierte Fakten und entzaubernde Fragen sollen mit den Mythen und Lügen aufräumen und zum Nachdenken anregen. 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Eingeladen sind alle, die Interesse an diesem Thema haben, Eltern, Schüler, Nicht-Raucher, Raucher mit und ohne Aufhörwunsch, Dampfer, Angehörige auf der Suche nach Mö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glichkeiten Rauchern zu helfen …</w:t>
      </w: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 </w:t>
      </w: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Wir möchten Sie sehr herzlich zu diesem spannenden Vortragsthema einladen und bitten um Anmeldung mit beigefügtem Formular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, damit wir und der Referent planen können</w:t>
      </w: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. 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Ich freue mich auf Ihr Kommen!</w:t>
      </w: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Freundliche Grüße</w:t>
      </w: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bookmarkStart w:id="0" w:name="_GoBack"/>
      <w:bookmarkEnd w:id="0"/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Susanne Heß, Schulleiterin</w:t>
      </w: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**********************************************************************************</w:t>
      </w: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/>
        </w:rPr>
        <w:t>ANMELDUNG</w:t>
      </w:r>
    </w:p>
    <w:p w:rsid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Vortrag „</w:t>
      </w: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Über das Rauchen: Mythen, Lügen und die Wirklichkeit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“</w:t>
      </w: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 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Referent: Dr. med. Alexander Rupp, </w:t>
      </w:r>
      <w:proofErr w:type="spellStart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Pneumologe</w:t>
      </w:r>
      <w:proofErr w:type="spellEnd"/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 und Suchtmediziner 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Datum: Donnerstag, 21.11.2019 </w:t>
      </w:r>
    </w:p>
    <w:p w:rsidR="00B227B3" w:rsidRPr="00B227B3" w:rsidRDefault="00B227B3" w:rsidP="00B227B3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B227B3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Uhrzeit: 19.30 Uhr – 21.00 Uhr </w:t>
      </w:r>
    </w:p>
    <w:p w:rsidR="00B227B3" w:rsidRDefault="00B227B3" w:rsidP="00B227B3">
      <w:pPr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B227B3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Ort: Festhalle Feuerbach</w:t>
      </w:r>
    </w:p>
    <w:p w:rsidR="00B227B3" w:rsidRDefault="00B227B3" w:rsidP="00B227B3">
      <w:pPr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A5E28" w:rsidRPr="00B227B3" w:rsidRDefault="00B227B3" w:rsidP="00E45337">
      <w:pPr>
        <w:tabs>
          <w:tab w:val="left" w:pos="567"/>
          <w:tab w:val="left" w:pos="5954"/>
          <w:tab w:val="left" w:pos="9639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227B3">
        <w:rPr>
          <w:rFonts w:asciiTheme="minorHAnsi" w:hAnsiTheme="minorHAnsi" w:cstheme="minorHAnsi"/>
          <w:sz w:val="22"/>
          <w:szCs w:val="22"/>
        </w:rPr>
        <w:t>Ich komme mit _________ Personen zu dem Vortrag.</w:t>
      </w:r>
    </w:p>
    <w:p w:rsidR="00CA5E28" w:rsidRPr="00E45337" w:rsidRDefault="00CA5E28" w:rsidP="00E45337">
      <w:pPr>
        <w:tabs>
          <w:tab w:val="left" w:pos="567"/>
          <w:tab w:val="left" w:pos="5954"/>
          <w:tab w:val="left" w:pos="9639"/>
        </w:tabs>
        <w:ind w:right="-2"/>
        <w:rPr>
          <w:rFonts w:asciiTheme="minorHAnsi" w:hAnsiTheme="minorHAnsi" w:cstheme="minorHAnsi"/>
          <w:sz w:val="20"/>
        </w:rPr>
      </w:pPr>
    </w:p>
    <w:p w:rsidR="00CA5E28" w:rsidRPr="00E45337" w:rsidRDefault="001F6095" w:rsidP="00E45337">
      <w:pPr>
        <w:tabs>
          <w:tab w:val="left" w:pos="567"/>
          <w:tab w:val="left" w:pos="5954"/>
          <w:tab w:val="left" w:pos="9639"/>
        </w:tabs>
        <w:ind w:right="-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192EA1" w:rsidRPr="00E45337">
        <w:rPr>
          <w:rFonts w:asciiTheme="minorHAnsi" w:hAnsiTheme="minorHAnsi" w:cstheme="minorHAnsi"/>
          <w:sz w:val="20"/>
        </w:rPr>
        <w:t xml:space="preserve">________________________                              </w:t>
      </w:r>
      <w:r w:rsidR="00E45337">
        <w:rPr>
          <w:rFonts w:asciiTheme="minorHAnsi" w:hAnsiTheme="minorHAnsi" w:cstheme="minorHAnsi"/>
          <w:sz w:val="20"/>
        </w:rPr>
        <w:t xml:space="preserve">           </w:t>
      </w:r>
      <w:r>
        <w:rPr>
          <w:rFonts w:asciiTheme="minorHAnsi" w:hAnsiTheme="minorHAnsi" w:cstheme="minorHAnsi"/>
          <w:sz w:val="20"/>
        </w:rPr>
        <w:t xml:space="preserve">    </w:t>
      </w:r>
      <w:r w:rsidR="00E45337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 xml:space="preserve">  </w:t>
      </w:r>
      <w:r w:rsidR="00E45337">
        <w:rPr>
          <w:rFonts w:asciiTheme="minorHAnsi" w:hAnsiTheme="minorHAnsi" w:cstheme="minorHAnsi"/>
          <w:sz w:val="20"/>
        </w:rPr>
        <w:t xml:space="preserve">    </w:t>
      </w:r>
      <w:r w:rsidR="00192EA1" w:rsidRPr="00E45337">
        <w:rPr>
          <w:rFonts w:asciiTheme="minorHAnsi" w:hAnsiTheme="minorHAnsi" w:cstheme="minorHAnsi"/>
          <w:sz w:val="20"/>
        </w:rPr>
        <w:t xml:space="preserve"> ________________________________________</w:t>
      </w:r>
    </w:p>
    <w:p w:rsidR="00CA5E28" w:rsidRPr="00E45337" w:rsidRDefault="00192EA1" w:rsidP="00E45337">
      <w:pPr>
        <w:tabs>
          <w:tab w:val="left" w:pos="567"/>
          <w:tab w:val="left" w:pos="5954"/>
          <w:tab w:val="left" w:pos="9639"/>
        </w:tabs>
        <w:ind w:right="-2"/>
        <w:rPr>
          <w:rFonts w:asciiTheme="minorHAnsi" w:hAnsiTheme="minorHAnsi" w:cstheme="minorHAnsi"/>
          <w:sz w:val="20"/>
        </w:rPr>
      </w:pPr>
      <w:r w:rsidRPr="00E45337">
        <w:rPr>
          <w:rFonts w:asciiTheme="minorHAnsi" w:hAnsiTheme="minorHAnsi" w:cstheme="minorHAnsi"/>
          <w:sz w:val="20"/>
        </w:rPr>
        <w:t xml:space="preserve">          </w:t>
      </w:r>
      <w:r w:rsidR="001F6095">
        <w:rPr>
          <w:rFonts w:asciiTheme="minorHAnsi" w:hAnsiTheme="minorHAnsi" w:cstheme="minorHAnsi"/>
          <w:sz w:val="20"/>
        </w:rPr>
        <w:t xml:space="preserve"> </w:t>
      </w:r>
      <w:r w:rsidRPr="00E45337">
        <w:rPr>
          <w:rFonts w:asciiTheme="minorHAnsi" w:hAnsiTheme="minorHAnsi" w:cstheme="minorHAnsi"/>
          <w:sz w:val="20"/>
        </w:rPr>
        <w:t xml:space="preserve"> </w:t>
      </w:r>
      <w:r w:rsidR="001F6095">
        <w:rPr>
          <w:rFonts w:asciiTheme="minorHAnsi" w:hAnsiTheme="minorHAnsi" w:cstheme="minorHAnsi"/>
          <w:sz w:val="20"/>
        </w:rPr>
        <w:t xml:space="preserve">  </w:t>
      </w:r>
      <w:r w:rsidRPr="00E45337">
        <w:rPr>
          <w:rFonts w:asciiTheme="minorHAnsi" w:hAnsiTheme="minorHAnsi" w:cstheme="minorHAnsi"/>
          <w:sz w:val="20"/>
        </w:rPr>
        <w:t xml:space="preserve">   Ort, Datum                                                        </w:t>
      </w:r>
      <w:r w:rsidR="00E45337">
        <w:rPr>
          <w:rFonts w:asciiTheme="minorHAnsi" w:hAnsiTheme="minorHAnsi" w:cstheme="minorHAnsi"/>
          <w:sz w:val="20"/>
        </w:rPr>
        <w:t xml:space="preserve">                  </w:t>
      </w:r>
      <w:r w:rsidR="001F6095">
        <w:rPr>
          <w:rFonts w:asciiTheme="minorHAnsi" w:hAnsiTheme="minorHAnsi" w:cstheme="minorHAnsi"/>
          <w:sz w:val="20"/>
        </w:rPr>
        <w:t xml:space="preserve"> </w:t>
      </w:r>
      <w:r w:rsidR="00E45337">
        <w:rPr>
          <w:rFonts w:asciiTheme="minorHAnsi" w:hAnsiTheme="minorHAnsi" w:cstheme="minorHAnsi"/>
          <w:sz w:val="20"/>
        </w:rPr>
        <w:t xml:space="preserve">   </w:t>
      </w:r>
      <w:r w:rsidR="001F6095">
        <w:rPr>
          <w:rFonts w:asciiTheme="minorHAnsi" w:hAnsiTheme="minorHAnsi" w:cstheme="minorHAnsi"/>
          <w:sz w:val="20"/>
        </w:rPr>
        <w:t xml:space="preserve">     </w:t>
      </w:r>
      <w:r w:rsidR="00B227B3">
        <w:rPr>
          <w:rFonts w:asciiTheme="minorHAnsi" w:hAnsiTheme="minorHAnsi" w:cstheme="minorHAnsi"/>
          <w:sz w:val="20"/>
        </w:rPr>
        <w:t>Name/</w:t>
      </w:r>
      <w:r w:rsidRPr="00E45337">
        <w:rPr>
          <w:rFonts w:asciiTheme="minorHAnsi" w:hAnsiTheme="minorHAnsi" w:cstheme="minorHAnsi"/>
          <w:sz w:val="20"/>
        </w:rPr>
        <w:t>Unters</w:t>
      </w:r>
      <w:r w:rsidR="00B227B3">
        <w:rPr>
          <w:rFonts w:asciiTheme="minorHAnsi" w:hAnsiTheme="minorHAnsi" w:cstheme="minorHAnsi"/>
          <w:sz w:val="20"/>
        </w:rPr>
        <w:t xml:space="preserve">chrift </w:t>
      </w:r>
    </w:p>
    <w:sectPr w:rsidR="00CA5E28" w:rsidRPr="00E45337" w:rsidSect="001F6095">
      <w:headerReference w:type="default" r:id="rId7"/>
      <w:headerReference w:type="first" r:id="rId8"/>
      <w:footerReference w:type="first" r:id="rId9"/>
      <w:pgSz w:w="11906" w:h="16838"/>
      <w:pgMar w:top="754" w:right="1418" w:bottom="1134" w:left="1418" w:header="6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66" w:rsidRDefault="00AB2966" w:rsidP="00CA5E28">
      <w:r>
        <w:separator/>
      </w:r>
    </w:p>
  </w:endnote>
  <w:endnote w:type="continuationSeparator" w:id="0">
    <w:p w:rsidR="00AB2966" w:rsidRDefault="00AB2966" w:rsidP="00CA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95" w:rsidRPr="001F6095" w:rsidRDefault="001F6095" w:rsidP="001F6095">
    <w:pPr>
      <w:pStyle w:val="Fuzeile"/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66" w:rsidRDefault="00AB2966" w:rsidP="00CA5E28">
      <w:r w:rsidRPr="00CA5E28">
        <w:rPr>
          <w:color w:val="000000"/>
        </w:rPr>
        <w:separator/>
      </w:r>
    </w:p>
  </w:footnote>
  <w:footnote w:type="continuationSeparator" w:id="0">
    <w:p w:rsidR="00AB2966" w:rsidRDefault="00AB2966" w:rsidP="00CA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E28" w:rsidRDefault="00CA5E28">
    <w:pPr>
      <w:pStyle w:val="Kopfzeile1"/>
      <w:spacing w:befor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4"/>
      <w:gridCol w:w="4859"/>
    </w:tblGrid>
    <w:tr w:rsidR="005A30D7" w:rsidRPr="0004227E" w:rsidTr="005A30D7">
      <w:tc>
        <w:tcPr>
          <w:tcW w:w="5064" w:type="dxa"/>
        </w:tcPr>
        <w:p w:rsidR="005A30D7" w:rsidRDefault="005A30D7" w:rsidP="005A30D7">
          <w:pPr>
            <w:pStyle w:val="Kopfzeile1"/>
            <w:rPr>
              <w:rFonts w:ascii="Calibri" w:hAnsi="Calibri"/>
              <w:sz w:val="16"/>
              <w:szCs w:val="16"/>
            </w:rPr>
          </w:pPr>
          <w:r w:rsidRPr="005A30D7"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1704960" cy="351720"/>
                <wp:effectExtent l="0" t="0" r="0" b="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6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</w:tcPr>
        <w:p w:rsidR="005A30D7" w:rsidRPr="0004227E" w:rsidRDefault="005A30D7" w:rsidP="005A30D7">
          <w:pPr>
            <w:pStyle w:val="Kopfzeile1"/>
            <w:jc w:val="right"/>
            <w:rPr>
              <w:lang w:val="en-US"/>
            </w:rPr>
          </w:pPr>
        </w:p>
      </w:tc>
    </w:tr>
  </w:tbl>
  <w:p w:rsidR="00CA5E28" w:rsidRPr="0004227E" w:rsidRDefault="00CA5E28">
    <w:pPr>
      <w:pStyle w:val="Kopfzeile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5CA7"/>
    <w:multiLevelType w:val="multilevel"/>
    <w:tmpl w:val="71E86B7E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0BB15D4"/>
    <w:multiLevelType w:val="multilevel"/>
    <w:tmpl w:val="10142A70"/>
    <w:styleLink w:val="WWNum2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77C6374F"/>
    <w:multiLevelType w:val="multilevel"/>
    <w:tmpl w:val="1E3A1C1C"/>
    <w:styleLink w:val="WWNum1"/>
    <w:lvl w:ilvl="0">
      <w:start w:val="1"/>
      <w:numFmt w:val="decimal"/>
      <w:lvlText w:val="%1"/>
      <w:lvlJc w:val="left"/>
    </w:lvl>
    <w:lvl w:ilvl="1">
      <w:start w:val="135"/>
      <w:numFmt w:val="decimal"/>
      <w:lvlText w:val="%1.%2"/>
      <w:lvlJc w:val="left"/>
    </w:lvl>
    <w:lvl w:ilvl="2">
      <w:start w:val="17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B3"/>
    <w:rsid w:val="0004227E"/>
    <w:rsid w:val="00192EA1"/>
    <w:rsid w:val="001F6095"/>
    <w:rsid w:val="00322CA7"/>
    <w:rsid w:val="005A30D7"/>
    <w:rsid w:val="00663E6E"/>
    <w:rsid w:val="00AB24D2"/>
    <w:rsid w:val="00AB2966"/>
    <w:rsid w:val="00B227B3"/>
    <w:rsid w:val="00CA5E28"/>
    <w:rsid w:val="00D3278B"/>
    <w:rsid w:val="00E45337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C016E-51E1-4739-A8B4-3661C737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A5E28"/>
    <w:pPr>
      <w:widowControl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A5E2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A5E28"/>
    <w:pPr>
      <w:spacing w:after="120"/>
    </w:pPr>
  </w:style>
  <w:style w:type="paragraph" w:styleId="Liste">
    <w:name w:val="List"/>
    <w:basedOn w:val="Textbody"/>
    <w:rsid w:val="00CA5E28"/>
    <w:rPr>
      <w:rFonts w:cs="Mangal"/>
    </w:rPr>
  </w:style>
  <w:style w:type="paragraph" w:customStyle="1" w:styleId="Beschriftung1">
    <w:name w:val="Beschriftung1"/>
    <w:basedOn w:val="Standard"/>
    <w:rsid w:val="00CA5E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A5E28"/>
    <w:pPr>
      <w:suppressLineNumbers/>
    </w:pPr>
    <w:rPr>
      <w:rFonts w:cs="Mangal"/>
    </w:rPr>
  </w:style>
  <w:style w:type="paragraph" w:customStyle="1" w:styleId="berschrift11">
    <w:name w:val="Überschrift 11"/>
    <w:basedOn w:val="Standard"/>
    <w:next w:val="Textbody"/>
    <w:rsid w:val="00CA5E28"/>
    <w:pPr>
      <w:keepNext/>
      <w:outlineLvl w:val="0"/>
    </w:pPr>
    <w:rPr>
      <w:b/>
    </w:rPr>
  </w:style>
  <w:style w:type="paragraph" w:customStyle="1" w:styleId="Kopfzeile1">
    <w:name w:val="Kopfzeile1"/>
    <w:basedOn w:val="Standard"/>
    <w:rsid w:val="00CA5E28"/>
    <w:pPr>
      <w:suppressLineNumbers/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CA5E28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A5E2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A5E28"/>
    <w:rPr>
      <w:color w:val="0000FF"/>
      <w:u w:val="single"/>
    </w:rPr>
  </w:style>
  <w:style w:type="character" w:customStyle="1" w:styleId="ListLabel1">
    <w:name w:val="ListLabel 1"/>
    <w:rsid w:val="00CA5E28"/>
    <w:rPr>
      <w:rFonts w:eastAsia="Times New Roman" w:cs="Arial"/>
    </w:rPr>
  </w:style>
  <w:style w:type="character" w:customStyle="1" w:styleId="ListLabel2">
    <w:name w:val="ListLabel 2"/>
    <w:rsid w:val="00CA5E28"/>
    <w:rPr>
      <w:rFonts w:cs="Courier New"/>
    </w:rPr>
  </w:style>
  <w:style w:type="numbering" w:customStyle="1" w:styleId="WWNum1">
    <w:name w:val="WWNum1"/>
    <w:basedOn w:val="KeineListe"/>
    <w:rsid w:val="00CA5E28"/>
    <w:pPr>
      <w:numPr>
        <w:numId w:val="1"/>
      </w:numPr>
    </w:pPr>
  </w:style>
  <w:style w:type="numbering" w:customStyle="1" w:styleId="WWNum2">
    <w:name w:val="WWNum2"/>
    <w:basedOn w:val="KeineListe"/>
    <w:rsid w:val="00CA5E28"/>
    <w:pPr>
      <w:numPr>
        <w:numId w:val="2"/>
      </w:numPr>
    </w:pPr>
  </w:style>
  <w:style w:type="numbering" w:customStyle="1" w:styleId="WWNum3">
    <w:name w:val="WWNum3"/>
    <w:basedOn w:val="KeineListe"/>
    <w:rsid w:val="00CA5E28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CA5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E28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5A3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30D7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A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405000\Desktop\Alles%20M&#246;gliche,%20Teil2\Briefkopf%20NG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C:\Users\u405000\Desktop\Alles Mögliche, Teil2\Briefkopf NGL.DOTX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Frost-RL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hess</dc:creator>
  <cp:lastModifiedBy>Emilie Kopp</cp:lastModifiedBy>
  <cp:revision>2</cp:revision>
  <cp:lastPrinted>2018-09-25T12:22:00Z</cp:lastPrinted>
  <dcterms:created xsi:type="dcterms:W3CDTF">2019-11-12T20:36:00Z</dcterms:created>
  <dcterms:modified xsi:type="dcterms:W3CDTF">2019-11-12T20:36:00Z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Stuttgarter Schule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